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color w:val="ff0000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color w:val="ff0000"/>
          <w:sz w:val="32"/>
          <w:szCs w:val="32"/>
          <w:rtl w:val="0"/>
        </w:rPr>
        <w:t xml:space="preserve">COUP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Corre el verano de 1988: un joven de 22 años que es empleado bancario, hombre de familia y rockero aprovecha una falla en el sistema de seguridad de la prestigiosa institución en la que trabaja para robar varios millones de euros y huir con el botín a Australia. Ya puede empezar a vivir como todo un magnate. Pero el amor de su vida no está dispuesta a irse allí con su hijo. Su estancia en el suntuoso hotel australiano se torna asfixiante. Su novia le da a elegir: o volver a la odiada vida mediocre, pero junto a su familia, o continuar con esa extravagante vida solo. Pero ¿cómo sería volver? Una vez más en este filme, Sven O. Hill, fiel a su estilo de contar historias de ficción combinando también elementos documentales y de animación, narra este increíble relato basado en entrevistas originales.</w:t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SVEN O. HILL</w:t>
      </w:r>
    </w:p>
    <w:p w:rsidR="00000000" w:rsidDel="00000000" w:rsidP="00000000" w:rsidRDefault="00000000" w:rsidRPr="00000000" w14:paraId="00000009">
      <w:pPr>
        <w:tabs>
          <w:tab w:val="left" w:pos="1985"/>
        </w:tabs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Nació en Düsseldorf en 1975. Entre 1999 y 2000, estudió en Praga en la Escuela de Cine y Televisión de la Academia de Artes Escénicas (FAMU) y luego se incorporó a la Hamburg Media School entre 2002 y 2004. Además de participar en varios cortometrajes, hasta la fecha ha trabajado en particular en documentales como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Vom Ordnen der Dinge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(2013) y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Mikrofan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(2007), en los que se destacó como director de fotografía.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color w:val="ff0000"/>
          <w:sz w:val="20"/>
          <w:szCs w:val="20"/>
          <w:highlight w:val="yellow"/>
        </w:rPr>
      </w:pP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highlight w:val="yellow"/>
          <w:rtl w:val="0"/>
        </w:rPr>
        <w:br w:type="textWrapping"/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color w:val="ff0000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Sven O. Hill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Guion </w:t>
      </w:r>
      <w:r w:rsidDel="00000000" w:rsidR="00000000" w:rsidRPr="00000000">
        <w:rPr>
          <w:rFonts w:ascii="Arial" w:cs="Arial" w:eastAsia="Arial" w:hAnsi="Arial"/>
          <w:rtl w:val="0"/>
        </w:rPr>
        <w:t xml:space="preserve">Sven O. Hill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de fotografía </w:t>
      </w:r>
      <w:r w:rsidDel="00000000" w:rsidR="00000000" w:rsidRPr="00000000">
        <w:rPr>
          <w:rFonts w:ascii="Arial" w:cs="Arial" w:eastAsia="Arial" w:hAnsi="Arial"/>
          <w:rtl w:val="0"/>
        </w:rPr>
        <w:t xml:space="preserve">Sven O. Hill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Montaje </w:t>
      </w:r>
      <w:r w:rsidDel="00000000" w:rsidR="00000000" w:rsidRPr="00000000">
        <w:rPr>
          <w:rFonts w:ascii="Arial" w:cs="Arial" w:eastAsia="Arial" w:hAnsi="Arial"/>
          <w:rtl w:val="0"/>
        </w:rPr>
        <w:t xml:space="preserve">Sven O. Hill, Hendrik Schmitt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Productora</w:t>
      </w:r>
      <w:r w:rsidDel="00000000" w:rsidR="00000000" w:rsidRPr="00000000">
        <w:rPr>
          <w:rFonts w:ascii="Arial" w:cs="Arial" w:eastAsia="Arial" w:hAnsi="Arial"/>
          <w:rtl w:val="0"/>
        </w:rPr>
        <w:t xml:space="preserve"> Sandra Gürtler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Producción</w:t>
      </w:r>
      <w:r w:rsidDel="00000000" w:rsidR="00000000" w:rsidRPr="00000000">
        <w:rPr>
          <w:rFonts w:ascii="Arial" w:cs="Arial" w:eastAsia="Arial" w:hAnsi="Arial"/>
          <w:rtl w:val="0"/>
        </w:rPr>
        <w:t xml:space="preserve"> SALTO Film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Intérpretes </w:t>
      </w:r>
      <w:r w:rsidDel="00000000" w:rsidR="00000000" w:rsidRPr="00000000">
        <w:rPr>
          <w:rFonts w:ascii="Arial" w:cs="Arial" w:eastAsia="Arial" w:hAnsi="Arial"/>
          <w:rtl w:val="0"/>
        </w:rPr>
        <w:t xml:space="preserve">Daniel Michel, Paula Kalenberg, Tomasz Robak, Rocko Schamoni, Laurens Walter, Fabienne Hollwege, Michael Ransberg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Año de producción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2019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Duración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82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min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1fob9te" w:id="1"/>
      <w:bookmarkEnd w:id="1"/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Versión original </w:t>
      </w:r>
      <w:r w:rsidDel="00000000" w:rsidR="00000000" w:rsidRPr="00000000">
        <w:rPr>
          <w:rFonts w:ascii="Arial" w:cs="Arial" w:eastAsia="Arial" w:hAnsi="Arial"/>
          <w:rtl w:val="0"/>
        </w:rPr>
        <w:t xml:space="preserve">alemán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Subtitulado en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castellano 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Subvencionado por </w:t>
      </w:r>
      <w:r w:rsidDel="00000000" w:rsidR="00000000" w:rsidRPr="00000000">
        <w:rPr>
          <w:rFonts w:ascii="Arial" w:cs="Arial" w:eastAsia="Arial" w:hAnsi="Arial"/>
          <w:rtl w:val="0"/>
        </w:rPr>
        <w:t xml:space="preserve">Film- und Medienstiftung NRW, HessenFilm und Medien, Kulturelle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Filmförderung Mecklenburg-Vorpommern, Filmwerkstatt Kiel, Nordmedia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Festivales </w:t>
      </w:r>
      <w:r w:rsidDel="00000000" w:rsidR="00000000" w:rsidRPr="00000000">
        <w:rPr>
          <w:rFonts w:ascii="Arial" w:cs="Arial" w:eastAsia="Arial" w:hAnsi="Arial"/>
          <w:rtl w:val="0"/>
        </w:rPr>
        <w:t xml:space="preserve">Festival Internacional de Cine de Hof</w:t>
      </w:r>
    </w:p>
    <w:p w:rsidR="00000000" w:rsidDel="00000000" w:rsidP="00000000" w:rsidRDefault="00000000" w:rsidRPr="00000000" w14:paraId="0000001D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Premios </w:t>
      </w:r>
      <w:r w:rsidDel="00000000" w:rsidR="00000000" w:rsidRPr="00000000">
        <w:rPr>
          <w:rFonts w:ascii="Arial" w:cs="Arial" w:eastAsia="Arial" w:hAnsi="Arial"/>
          <w:rtl w:val="0"/>
        </w:rPr>
        <w:t xml:space="preserve">Hof 2019, Festival de CIne de Biberach 2019, Premio del Público Wurzburgo 2020</w:t>
      </w:r>
    </w:p>
    <w:p w:rsidR="00000000" w:rsidDel="00000000" w:rsidP="00000000" w:rsidRDefault="00000000" w:rsidRPr="00000000" w14:paraId="0000001E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rFonts w:ascii="Arial" w:cs="Arial" w:eastAsia="Arial" w:hAnsi="Arial"/>
          <w:color w:val="ff0000"/>
        </w:rPr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VENTAS INTERNACIONALES</w:t>
      </w:r>
    </w:p>
    <w:p w:rsidR="00000000" w:rsidDel="00000000" w:rsidP="00000000" w:rsidRDefault="00000000" w:rsidRPr="00000000" w14:paraId="00000021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SALTO Film UG</w:t>
      </w:r>
    </w:p>
    <w:p w:rsidR="00000000" w:rsidDel="00000000" w:rsidP="00000000" w:rsidRDefault="00000000" w:rsidRPr="00000000" w14:paraId="0000002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Horst 3</w:t>
      </w:r>
    </w:p>
    <w:p w:rsidR="00000000" w:rsidDel="00000000" w:rsidP="00000000" w:rsidRDefault="00000000" w:rsidRPr="00000000" w14:paraId="00000023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42781 Haan, Alemania</w:t>
      </w:r>
    </w:p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</w:rPr>
      </w:pPr>
      <w:hyperlink r:id="rId7">
        <w:r w:rsidDel="00000000" w:rsidR="00000000" w:rsidRPr="00000000">
          <w:rPr>
            <w:rFonts w:ascii="Arial" w:cs="Arial" w:eastAsia="Arial" w:hAnsi="Arial"/>
            <w:sz w:val="21"/>
            <w:szCs w:val="21"/>
            <w:highlight w:val="white"/>
            <w:rtl w:val="0"/>
          </w:rPr>
          <w:t xml:space="preserve">shill@gmx.de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spacing w:after="0" w:lineRule="auto"/>
      <w:rPr/>
    </w:pPr>
    <w:r w:rsidDel="00000000" w:rsidR="00000000" w:rsidRPr="00000000">
      <w:rPr>
        <w:rtl w:val="0"/>
      </w:rPr>
      <w:t xml:space="preserve"> </w:t>
      <w:tab/>
      <w:t xml:space="preserve"> </w:t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4476115</wp:posOffset>
          </wp:positionH>
          <wp:positionV relativeFrom="paragraph">
            <wp:posOffset>34925</wp:posOffset>
          </wp:positionV>
          <wp:extent cx="1143000" cy="419100"/>
          <wp:effectExtent b="0" l="0" r="0" t="0"/>
          <wp:wrapSquare wrapText="bothSides" distB="0" distT="0" distL="114300" distR="114300"/>
          <wp:docPr id="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4191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0</wp:posOffset>
          </wp:positionV>
          <wp:extent cx="862330" cy="438785"/>
          <wp:effectExtent b="0" l="0" r="0" t="0"/>
          <wp:wrapSquare wrapText="bothSides" distB="0" distT="0" distL="114300" distR="11430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2330" cy="4387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7FD9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link w:val="Ttulo2Car"/>
    <w:uiPriority w:val="9"/>
    <w:qFormat w:val="1"/>
    <w:rsid w:val="00F9778D"/>
    <w:pPr>
      <w:spacing w:after="100" w:afterAutospacing="1" w:before="100" w:beforeAutospacing="1" w:line="240" w:lineRule="auto"/>
      <w:outlineLvl w:val="1"/>
    </w:pPr>
    <w:rPr>
      <w:rFonts w:ascii="Times New Roman" w:eastAsia="Times New Roman" w:hAnsi="Times New Roman"/>
      <w:b w:val="1"/>
      <w:bCs w:val="1"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9649F9"/>
    <w:pPr>
      <w:keepNext w:val="1"/>
      <w:spacing w:after="60" w:before="240"/>
      <w:outlineLvl w:val="2"/>
    </w:pPr>
    <w:rPr>
      <w:rFonts w:ascii="Calibri Light" w:eastAsia="Times New Roman" w:hAnsi="Calibri Light"/>
      <w:b w:val="1"/>
      <w:bCs w:val="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75185C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tulo2Car" w:customStyle="1">
    <w:name w:val="Título 2 Car"/>
    <w:link w:val="Ttulo2"/>
    <w:uiPriority w:val="9"/>
    <w:rsid w:val="00F9778D"/>
    <w:rPr>
      <w:rFonts w:ascii="Times New Roman" w:cs="Times New Roman" w:eastAsia="Times New Roman" w:hAnsi="Times New Roman"/>
      <w:b w:val="1"/>
      <w:bCs w:val="1"/>
      <w:sz w:val="36"/>
      <w:szCs w:val="36"/>
      <w:lang w:eastAsia="es-AR"/>
    </w:rPr>
  </w:style>
  <w:style w:type="character" w:styleId="Textoennegrita">
    <w:name w:val="Strong"/>
    <w:uiPriority w:val="22"/>
    <w:qFormat w:val="1"/>
    <w:rsid w:val="00F9778D"/>
    <w:rPr>
      <w:b w:val="1"/>
      <w:bCs w:val="1"/>
    </w:rPr>
  </w:style>
  <w:style w:type="paragraph" w:styleId="Encabezado">
    <w:name w:val="header"/>
    <w:basedOn w:val="Normal"/>
    <w:link w:val="Encabezado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styleId="Ttulo3Car" w:customStyle="1">
    <w:name w:val="Título 3 Car"/>
    <w:link w:val="Ttulo3"/>
    <w:uiPriority w:val="9"/>
    <w:semiHidden w:val="1"/>
    <w:rsid w:val="009649F9"/>
    <w:rPr>
      <w:rFonts w:ascii="Calibri Light" w:cs="Times New Roman" w:eastAsia="Times New Roman" w:hAnsi="Calibri Light"/>
      <w:b w:val="1"/>
      <w:bCs w:val="1"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 w:val="1"/>
    <w:unhideWhenUsed w:val="1"/>
    <w:rsid w:val="009649F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 w:val="1"/>
    <w:rsid w:val="00934210"/>
    <w:rPr>
      <w:color w:val="0563c1" w:themeColor="hyperlink"/>
      <w:u w:val="single"/>
    </w:rPr>
  </w:style>
  <w:style w:type="character" w:styleId="apple-converted-space" w:customStyle="1">
    <w:name w:val="apple-converted-space"/>
    <w:basedOn w:val="Fuentedeprrafopredeter"/>
    <w:rsid w:val="00934210"/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75185C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2"/>
      <w:szCs w:val="22"/>
      <w:lang w:eastAsia="en-US"/>
    </w:rPr>
  </w:style>
  <w:style w:type="paragraph" w:styleId="Poromisin" w:customStyle="1">
    <w:name w:val="Por omisión"/>
    <w:rsid w:val="002E17C6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Helvetica" w:cs="Helvetica" w:eastAsia="Helvetica" w:hAnsi="Helvetica"/>
      <w:color w:val="000000"/>
      <w:bdr w:space="0" w:sz="0" w:val="nil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8687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86875"/>
    <w:rPr>
      <w:rFonts w:ascii="Segoe UI" w:cs="Segoe UI" w:hAnsi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hill@gmx.de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tk5vwFZynSrZ3jeyMuaGWfQfUg==">AMUW2mU1DdYhI4EwD7EpEUBFgsRqWHUaJZgLzzKuyo2z5fZo8U5A11csZVwJ6JHc0bc6J2XQ9/MtFoXTBcmqNQ71s4djeHP55aVGlBagvoOr7Ll8zsDT9aFUC5FxQwwd2DewzbbbdPSgBW/htH3U9ABf7GGnjjK5Dw==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2020-06-18T16:06:00Z</dcterms:created>
  <dc:creator>REM</dc:creator>
</cp:coreProperties>
</file>