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bookmarkStart w:colFirst="0" w:colLast="0" w:name="_heading=h.30j0zll" w:id="0"/>
      <w:bookmarkEnd w:id="0"/>
      <w:r w:rsidDel="00000000" w:rsidR="00000000" w:rsidRPr="00000000">
        <w:rPr>
          <w:rFonts w:ascii="Arial" w:cs="Arial" w:eastAsia="Arial" w:hAnsi="Arial"/>
          <w:color w:val="ff0000"/>
          <w:sz w:val="32"/>
          <w:szCs w:val="32"/>
          <w:rtl w:val="0"/>
        </w:rPr>
        <w:t xml:space="preserve">EL ARTE LO DICES SEGÚN TE SALE DECIRLO</w:t>
      </w:r>
    </w:p>
    <w:p w:rsidR="00000000" w:rsidDel="00000000" w:rsidP="00000000" w:rsidRDefault="00000000" w:rsidRPr="00000000" w14:paraId="00000003">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KUNST KOMMT AUS DEM SCHNABEL WIE ER GEWACHSEN IST</w:t>
      </w:r>
    </w:p>
    <w:p w:rsidR="00000000" w:rsidDel="00000000" w:rsidP="00000000" w:rsidRDefault="00000000" w:rsidRPr="00000000" w14:paraId="00000004">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arte como concepto holístico. El arte como terapia de salvación. El arte como ética del trabajo. La cámara de Sabine Herpich documenta la actividad en el taller Mosaik, en Berlín, donde artistas con </w:t>
      </w:r>
      <w:r w:rsidDel="00000000" w:rsidR="00000000" w:rsidRPr="00000000">
        <w:rPr>
          <w:rFonts w:ascii="Arial" w:cs="Arial" w:eastAsia="Arial" w:hAnsi="Arial"/>
          <w:sz w:val="24"/>
          <w:szCs w:val="24"/>
          <w:rtl w:val="0"/>
        </w:rPr>
        <w:t xml:space="preserve">discapacidad </w:t>
      </w:r>
      <w:r w:rsidDel="00000000" w:rsidR="00000000" w:rsidRPr="00000000">
        <w:rPr>
          <w:rFonts w:ascii="Arial" w:cs="Arial" w:eastAsia="Arial" w:hAnsi="Arial"/>
          <w:sz w:val="24"/>
          <w:szCs w:val="24"/>
          <w:rtl w:val="0"/>
        </w:rPr>
        <w:t xml:space="preserve">están absortos en su trabajo y la creación artística adquiere una dimensión insólita. Este documental pone el foco en las obras de arte y nos muestra el proceso artístico como nunca antes lo vimos. La pieza en la que se está trabajando es tan importante como la manera en la que ese trabajo se relaciona con el espacio. La película nos fuerza a mirar las obras desde una perspectiva asociada a las ideas y los pensamientos que hay detrás de su creación, pues son los propios artistas quienes revelan sus métodos de trabajo a la directora, que decide no mantenerse invisible ante la cámara y muestra una sensibilidad especial para capturar los momentos y las atmósferas, la personalidad de los artistas retratados y también el modo en que son observados.</w:t>
      </w:r>
      <w:r w:rsidDel="00000000" w:rsidR="00000000" w:rsidRPr="00000000">
        <w:rPr>
          <w:rtl w:val="0"/>
        </w:rPr>
      </w:r>
    </w:p>
    <w:p w:rsidR="00000000" w:rsidDel="00000000" w:rsidP="00000000" w:rsidRDefault="00000000" w:rsidRPr="00000000" w14:paraId="00000006">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SABINE HERPICH</w:t>
      </w:r>
    </w:p>
    <w:p w:rsidR="00000000" w:rsidDel="00000000" w:rsidP="00000000" w:rsidRDefault="00000000" w:rsidRPr="00000000" w14:paraId="00000008">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9">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Bavaria en 1973. Entre 1996 a 2002, estudió Filosofía, Literatura Moderna Alemana y Sociología en la Universidad de Múnich. Tras graduarse, se mudó a Berlín, donde inicialmente trabajó como proyeccionista. En 2005, comenzó a estudiar Montaje en filmArche e.V., una escuela de cine autogestionada. Entre 2006 y 20012, estudió en la Escuela Superior de Cine y Televisión Konrad Wolf de Potsdam-Babelsberg. Es miembro del colectivo cinematográfico fsk Kino y la distribuidora berlinesa Peripher. Se dedica mayoritariamente a la dirección de documentales, como </w:t>
      </w:r>
      <w:r w:rsidDel="00000000" w:rsidR="00000000" w:rsidRPr="00000000">
        <w:rPr>
          <w:rFonts w:ascii="Arial" w:cs="Arial" w:eastAsia="Arial" w:hAnsi="Arial"/>
          <w:i w:val="1"/>
          <w:sz w:val="24"/>
          <w:szCs w:val="24"/>
          <w:rtl w:val="0"/>
        </w:rPr>
        <w:t xml:space="preserve">Neukölln-Aktiv</w:t>
      </w:r>
      <w:r w:rsidDel="00000000" w:rsidR="00000000" w:rsidRPr="00000000">
        <w:rPr>
          <w:rFonts w:ascii="Arial" w:cs="Arial" w:eastAsia="Arial" w:hAnsi="Arial"/>
          <w:sz w:val="24"/>
          <w:szCs w:val="24"/>
          <w:rtl w:val="0"/>
        </w:rPr>
        <w:t xml:space="preserve"> (2012), </w:t>
      </w:r>
      <w:r w:rsidDel="00000000" w:rsidR="00000000" w:rsidRPr="00000000">
        <w:rPr>
          <w:rFonts w:ascii="Arial" w:cs="Arial" w:eastAsia="Arial" w:hAnsi="Arial"/>
          <w:i w:val="1"/>
          <w:sz w:val="24"/>
          <w:szCs w:val="24"/>
          <w:rtl w:val="0"/>
        </w:rPr>
        <w:t xml:space="preserve">David</w:t>
      </w:r>
      <w:r w:rsidDel="00000000" w:rsidR="00000000" w:rsidRPr="00000000">
        <w:rPr>
          <w:rFonts w:ascii="Arial" w:cs="Arial" w:eastAsia="Arial" w:hAnsi="Arial"/>
          <w:sz w:val="24"/>
          <w:szCs w:val="24"/>
          <w:rtl w:val="0"/>
        </w:rPr>
        <w:t xml:space="preserve"> (2016) y </w:t>
      </w:r>
      <w:r w:rsidDel="00000000" w:rsidR="00000000" w:rsidRPr="00000000">
        <w:rPr>
          <w:rFonts w:ascii="Arial" w:cs="Arial" w:eastAsia="Arial" w:hAnsi="Arial"/>
          <w:i w:val="1"/>
          <w:sz w:val="24"/>
          <w:szCs w:val="24"/>
          <w:rtl w:val="0"/>
        </w:rPr>
        <w:t xml:space="preserve">Ein Bild Von Aleksander Gudalo</w:t>
      </w:r>
      <w:r w:rsidDel="00000000" w:rsidR="00000000" w:rsidRPr="00000000">
        <w:rPr>
          <w:rFonts w:ascii="Arial" w:cs="Arial" w:eastAsia="Arial" w:hAnsi="Arial"/>
          <w:sz w:val="24"/>
          <w:szCs w:val="24"/>
          <w:rtl w:val="0"/>
        </w:rPr>
        <w:t xml:space="preserve"> (2018). En 2009, fue nominada por su trabajo de montaje en el mediometraje </w:t>
      </w:r>
      <w:r w:rsidDel="00000000" w:rsidR="00000000" w:rsidRPr="00000000">
        <w:rPr>
          <w:rFonts w:ascii="Arial" w:cs="Arial" w:eastAsia="Arial" w:hAnsi="Arial"/>
          <w:i w:val="1"/>
          <w:sz w:val="24"/>
          <w:szCs w:val="24"/>
          <w:rtl w:val="0"/>
        </w:rPr>
        <w:t xml:space="preserve">Wanna Be</w:t>
      </w:r>
      <w:r w:rsidDel="00000000" w:rsidR="00000000" w:rsidRPr="00000000">
        <w:rPr>
          <w:rFonts w:ascii="Arial" w:cs="Arial" w:eastAsia="Arial" w:hAnsi="Arial"/>
          <w:sz w:val="24"/>
          <w:szCs w:val="24"/>
          <w:rtl w:val="0"/>
        </w:rPr>
        <w:t xml:space="preserve">, de Christina Ebelt, y su segundo largometraje como directora, el documental </w:t>
      </w:r>
      <w:r w:rsidDel="00000000" w:rsidR="00000000" w:rsidRPr="00000000">
        <w:rPr>
          <w:rFonts w:ascii="Arial" w:cs="Arial" w:eastAsia="Arial" w:hAnsi="Arial"/>
          <w:i w:val="1"/>
          <w:sz w:val="24"/>
          <w:szCs w:val="24"/>
          <w:rtl w:val="0"/>
        </w:rPr>
        <w:t xml:space="preserve">Zuwandern</w:t>
      </w:r>
      <w:r w:rsidDel="00000000" w:rsidR="00000000" w:rsidRPr="00000000">
        <w:rPr>
          <w:rFonts w:ascii="Arial" w:cs="Arial" w:eastAsia="Arial" w:hAnsi="Arial"/>
          <w:sz w:val="24"/>
          <w:szCs w:val="24"/>
          <w:rtl w:val="0"/>
        </w:rPr>
        <w:t xml:space="preserve"> (2014), ganó el premio del Festival de Cine dokKa de Karlsruhe. </w:t>
      </w:r>
    </w:p>
    <w:p w:rsidR="00000000" w:rsidDel="00000000" w:rsidP="00000000" w:rsidRDefault="00000000" w:rsidRPr="00000000" w14:paraId="0000000A">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B">
      <w:pPr>
        <w:spacing w:after="0" w:lineRule="auto"/>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C">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rtl w:val="0"/>
        </w:rPr>
        <w:t xml:space="preserve">Sabine Herpich</w:t>
      </w:r>
    </w:p>
    <w:p w:rsidR="00000000" w:rsidDel="00000000" w:rsidP="00000000" w:rsidRDefault="00000000" w:rsidRPr="00000000" w14:paraId="0000000F">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Sabine Herpich</w:t>
      </w:r>
    </w:p>
    <w:p w:rsidR="00000000" w:rsidDel="00000000" w:rsidP="00000000" w:rsidRDefault="00000000" w:rsidRPr="00000000" w14:paraId="00000010">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rtl w:val="0"/>
        </w:rPr>
        <w:t xml:space="preserve">Sabine Herpich</w:t>
      </w:r>
    </w:p>
    <w:p w:rsidR="00000000" w:rsidDel="00000000" w:rsidP="00000000" w:rsidRDefault="00000000" w:rsidRPr="00000000" w14:paraId="00000011">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Sabine Herpich</w:t>
      </w:r>
    </w:p>
    <w:p w:rsidR="00000000" w:rsidDel="00000000" w:rsidP="00000000" w:rsidRDefault="00000000" w:rsidRPr="00000000" w14:paraId="00000012">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Productores</w:t>
      </w:r>
      <w:r w:rsidDel="00000000" w:rsidR="00000000" w:rsidRPr="00000000">
        <w:rPr>
          <w:rFonts w:ascii="Arial" w:cs="Arial" w:eastAsia="Arial" w:hAnsi="Arial"/>
          <w:rtl w:val="0"/>
        </w:rPr>
        <w:t xml:space="preserve"> Sabine Herpich, Tobias Büchner</w:t>
      </w:r>
    </w:p>
    <w:p w:rsidR="00000000" w:rsidDel="00000000" w:rsidP="00000000" w:rsidRDefault="00000000" w:rsidRPr="00000000" w14:paraId="00000013">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Sabine Herpich, Büchner Filmproduktion</w:t>
      </w:r>
    </w:p>
    <w:p w:rsidR="00000000" w:rsidDel="00000000" w:rsidP="00000000" w:rsidRDefault="00000000" w:rsidRPr="00000000" w14:paraId="00000014">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Adolf Beutler, Suzy van Zehlendorf, Gabriele Beer, Till Kalischer, Nina Pfannenstiel, Laura Niesse</w:t>
      </w:r>
    </w:p>
    <w:p w:rsidR="00000000" w:rsidDel="00000000" w:rsidP="00000000" w:rsidRDefault="00000000" w:rsidRPr="00000000" w14:paraId="00000015">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2020</w:t>
      </w:r>
    </w:p>
    <w:p w:rsidR="00000000" w:rsidDel="00000000" w:rsidP="00000000" w:rsidRDefault="00000000" w:rsidRPr="00000000" w14:paraId="00000016">
      <w:pPr>
        <w:spacing w:after="0" w:lineRule="auto"/>
        <w:jc w:val="both"/>
        <w:rPr>
          <w:rFonts w:ascii="Arial" w:cs="Arial" w:eastAsia="Arial" w:hAnsi="Arial"/>
          <w:color w:val="000000"/>
        </w:rPr>
      </w:pPr>
      <w:bookmarkStart w:colFirst="0" w:colLast="0" w:name="_heading=h.1fob9te" w:id="1"/>
      <w:bookmarkEnd w:id="1"/>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106</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7">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w:t>
      </w:r>
      <w:r w:rsidDel="00000000" w:rsidR="00000000" w:rsidRPr="00000000">
        <w:rPr>
          <w:rtl w:val="0"/>
        </w:rPr>
      </w:r>
    </w:p>
    <w:p w:rsidR="00000000" w:rsidDel="00000000" w:rsidP="00000000" w:rsidRDefault="00000000" w:rsidRPr="00000000" w14:paraId="00000018">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 </w:t>
      </w:r>
    </w:p>
    <w:p w:rsidR="00000000" w:rsidDel="00000000" w:rsidP="00000000" w:rsidRDefault="00000000" w:rsidRPr="00000000" w14:paraId="00000019">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Subvencionado por </w:t>
      </w:r>
      <w:r w:rsidDel="00000000" w:rsidR="00000000" w:rsidRPr="00000000">
        <w:rPr>
          <w:rFonts w:ascii="Arial" w:cs="Arial" w:eastAsia="Arial" w:hAnsi="Arial"/>
          <w:rtl w:val="0"/>
        </w:rPr>
        <w:t xml:space="preserve">Crowdfunding</w:t>
      </w:r>
      <w:r w:rsidDel="00000000" w:rsidR="00000000" w:rsidRPr="00000000">
        <w:rPr>
          <w:rtl w:val="0"/>
        </w:rPr>
      </w:r>
    </w:p>
    <w:p w:rsidR="00000000" w:rsidDel="00000000" w:rsidP="00000000" w:rsidRDefault="00000000" w:rsidRPr="00000000" w14:paraId="0000001A">
      <w:pPr>
        <w:spacing w:after="0" w:lineRule="auto"/>
        <w:rPr>
          <w:rFonts w:ascii="Arial" w:cs="Arial" w:eastAsia="Arial" w:hAnsi="Arial"/>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Berlinale 2020</w:t>
      </w:r>
    </w:p>
    <w:p w:rsidR="00000000" w:rsidDel="00000000" w:rsidP="00000000" w:rsidRDefault="00000000" w:rsidRPr="00000000" w14:paraId="0000001B">
      <w:pPr>
        <w:spacing w:after="0" w:lineRule="auto"/>
        <w:jc w:val="both"/>
        <w:rPr/>
      </w:pPr>
      <w:r w:rsidDel="00000000" w:rsidR="00000000" w:rsidRPr="00000000">
        <w:rPr>
          <w:rtl w:val="0"/>
        </w:rPr>
      </w:r>
    </w:p>
    <w:p w:rsidR="00000000" w:rsidDel="00000000" w:rsidP="00000000" w:rsidRDefault="00000000" w:rsidRPr="00000000" w14:paraId="0000001C">
      <w:pPr>
        <w:spacing w:after="0" w:lineRule="auto"/>
        <w:rPr>
          <w:rFonts w:ascii="Arial" w:cs="Arial" w:eastAsia="Arial" w:hAnsi="Arial"/>
          <w:color w:val="ff0000"/>
        </w:rPr>
      </w:pPr>
      <w:bookmarkStart w:colFirst="0" w:colLast="0" w:name="_heading=h.gjdgxs" w:id="2"/>
      <w:bookmarkEnd w:id="2"/>
      <w:r w:rsidDel="00000000" w:rsidR="00000000" w:rsidRPr="00000000">
        <w:rPr>
          <w:rtl w:val="0"/>
        </w:rPr>
      </w:r>
    </w:p>
    <w:p w:rsidR="00000000" w:rsidDel="00000000" w:rsidP="00000000" w:rsidRDefault="00000000" w:rsidRPr="00000000" w14:paraId="0000001D">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1E">
      <w:pPr>
        <w:spacing w:after="0" w:lineRule="auto"/>
        <w:rPr>
          <w:rFonts w:ascii="Arial" w:cs="Arial" w:eastAsia="Arial" w:hAnsi="Arial"/>
        </w:rPr>
      </w:pPr>
      <w:r w:rsidDel="00000000" w:rsidR="00000000" w:rsidRPr="00000000">
        <w:rPr>
          <w:rFonts w:ascii="Arial" w:cs="Arial" w:eastAsia="Arial" w:hAnsi="Arial"/>
          <w:rtl w:val="0"/>
        </w:rPr>
        <w:t xml:space="preserve">New Docs E.k.</w:t>
      </w:r>
    </w:p>
    <w:p w:rsidR="00000000" w:rsidDel="00000000" w:rsidP="00000000" w:rsidRDefault="00000000" w:rsidRPr="00000000" w14:paraId="0000001F">
      <w:pPr>
        <w:spacing w:after="0" w:lineRule="auto"/>
        <w:rPr>
          <w:rFonts w:ascii="Arial" w:cs="Arial" w:eastAsia="Arial" w:hAnsi="Arial"/>
        </w:rPr>
      </w:pPr>
      <w:r w:rsidDel="00000000" w:rsidR="00000000" w:rsidRPr="00000000">
        <w:rPr>
          <w:rFonts w:ascii="Arial" w:cs="Arial" w:eastAsia="Arial" w:hAnsi="Arial"/>
          <w:rtl w:val="0"/>
        </w:rPr>
        <w:t xml:space="preserve">Dasselstr. 75-77</w:t>
      </w:r>
    </w:p>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50674 Colonia, Alemania</w:t>
      </w:r>
    </w:p>
    <w:p w:rsidR="00000000" w:rsidDel="00000000" w:rsidP="00000000" w:rsidRDefault="00000000" w:rsidRPr="00000000" w14:paraId="00000021">
      <w:pPr>
        <w:spacing w:after="0" w:lineRule="auto"/>
        <w:rPr>
          <w:rFonts w:ascii="Arial" w:cs="Arial" w:eastAsia="Arial" w:hAnsi="Arial"/>
        </w:rPr>
      </w:pPr>
      <w:r w:rsidDel="00000000" w:rsidR="00000000" w:rsidRPr="00000000">
        <w:rPr>
          <w:rFonts w:ascii="Arial" w:cs="Arial" w:eastAsia="Arial" w:hAnsi="Arial"/>
          <w:highlight w:val="white"/>
          <w:rtl w:val="0"/>
        </w:rPr>
        <w:t xml:space="preserve">www.</w:t>
      </w:r>
      <w:r w:rsidDel="00000000" w:rsidR="00000000" w:rsidRPr="00000000">
        <w:rPr>
          <w:rFonts w:ascii="Arial" w:cs="Arial" w:eastAsia="Arial" w:hAnsi="Arial"/>
          <w:i w:val="0"/>
          <w:highlight w:val="white"/>
          <w:rtl w:val="0"/>
        </w:rPr>
        <w:t xml:space="preserve">newdocs</w:t>
      </w:r>
      <w:r w:rsidDel="00000000" w:rsidR="00000000" w:rsidRPr="00000000">
        <w:rPr>
          <w:rFonts w:ascii="Arial" w:cs="Arial" w:eastAsia="Arial" w:hAnsi="Arial"/>
          <w:highlight w:val="white"/>
          <w:rtl w:val="0"/>
        </w:rPr>
        <w:t xml:space="preserve">.</w:t>
      </w:r>
      <w:r w:rsidDel="00000000" w:rsidR="00000000" w:rsidRPr="00000000">
        <w:rPr>
          <w:rFonts w:ascii="Arial" w:cs="Arial" w:eastAsia="Arial" w:hAnsi="Arial"/>
          <w:i w:val="0"/>
          <w:highlight w:val="white"/>
          <w:rtl w:val="0"/>
        </w:rPr>
        <w:t xml:space="preserve">de</w:t>
      </w:r>
      <w:r w:rsidDel="00000000" w:rsidR="00000000" w:rsidRPr="00000000">
        <w:rPr>
          <w:rFonts w:ascii="Arial" w:cs="Arial" w:eastAsia="Arial" w:hAnsi="Arial"/>
          <w:highlight w:val="white"/>
          <w:rtl w:val="0"/>
        </w:rPr>
        <w:t xml:space="preserve">.</w:t>
      </w:r>
      <w:r w:rsidDel="00000000" w:rsidR="00000000" w:rsidRPr="00000000">
        <w:rPr>
          <w:rtl w:val="0"/>
        </w:rPr>
      </w:r>
    </w:p>
    <w:sectPr>
      <w:headerReference r:id="rId7"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7"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0</wp:posOffset>
          </wp:positionV>
          <wp:extent cx="862330" cy="438785"/>
          <wp:effectExtent b="0" l="0" r="0" t="0"/>
          <wp:wrapSquare wrapText="bothSides" distB="0" distT="0" distL="114300" distR="114300"/>
          <wp:docPr id="8"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character" w:styleId="nfasis">
    <w:name w:val="Emphasis"/>
    <w:basedOn w:val="Fuentedeprrafopredeter"/>
    <w:uiPriority w:val="20"/>
    <w:qFormat w:val="1"/>
    <w:rsid w:val="00937C01"/>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AJoU8hYNgBA0DmkPOyZAC4FnUA==">AMUW2mXudwBu4fYmYKGDUEEoRs4Tk3rrDjCTGGiH8QrDgpz1oPw66EOvGDQFhYRUpux5ADrOYTYl8RUB5NC4tKhiZ4ukAqz0e1TWTSUk4KorqfZKAF98PcMPDxA9rx8QoM1MVn/THpyArbtz3zaLUKxeR1u5c5Weaw==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2020-07-06T19:39:00Z</dcterms:created>
  <dc:creator>REM</dc:creator>
</cp:coreProperties>
</file>