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FRITZI – UN CUENTO REVOLUCIONARIO</w:t>
      </w:r>
    </w:p>
    <w:p w:rsidR="00000000" w:rsidDel="00000000" w:rsidP="00000000" w:rsidRDefault="00000000" w:rsidRPr="00000000" w14:paraId="00000002">
      <w:pPr>
        <w:spacing w:after="0" w:lineRule="auto"/>
        <w:jc w:val="center"/>
        <w:rPr>
          <w:rFonts w:ascii="Arial" w:cs="Arial" w:eastAsia="Arial" w:hAnsi="Arial"/>
          <w:color w:val="ff0000"/>
          <w:sz w:val="28"/>
          <w:szCs w:val="28"/>
        </w:rPr>
      </w:pPr>
      <w:bookmarkStart w:colFirst="0" w:colLast="0" w:name="_heading=h.30j0zll" w:id="0"/>
      <w:bookmarkEnd w:id="0"/>
      <w:r w:rsidDel="00000000" w:rsidR="00000000" w:rsidRPr="00000000">
        <w:rPr>
          <w:rFonts w:ascii="Arial" w:cs="Arial" w:eastAsia="Arial" w:hAnsi="Arial"/>
          <w:color w:val="ff0000"/>
          <w:sz w:val="28"/>
          <w:szCs w:val="28"/>
          <w:rtl w:val="0"/>
        </w:rPr>
        <w:t xml:space="preserve">FRITZI - EINE WENDEWUNDERGESCHICHTE</w:t>
      </w:r>
    </w:p>
    <w:p w:rsidR="00000000" w:rsidDel="00000000" w:rsidP="00000000" w:rsidRDefault="00000000" w:rsidRPr="00000000" w14:paraId="00000003">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Alemania Oriental. Septiembre de 1989. La vida de Fritzi, de 12 años, sufre un gran cambio, al igual que el estado de ánimo general del país. Su mejor amiga, Sophie, ha huido con su madre para pasar por Hungría a Alemania Occidental y lo único que le queda a Fritzi es el perrito de Sophie, Sputnik, que ella dejó a su cuidado. Pero Fritzi extraña a su amiga tanto como su pequeño compañero de cuatro patas y decide ir a buscarla. Una postal le dará la pista para iniciar su aventura, pero para encontrarla sólo hay un camino: a través de la frontera fuertemente vigilada. Para una niña de 12 años y su perrito, esta es una hazaña muy peligrosa… Basada en la novela para niños de Hanna Schott, esta película animada para toda la familia cuenta, con precisión histórica, este momento bisagra de la historia alemana con muchos detalles y atmósfera de época y desde la perspectiva de un niño. Un relato entretenido y emocionante sobre la Caída del Muro y de las personas que fueron valientes para cambiar el mundo.</w:t>
      </w:r>
    </w:p>
    <w:p w:rsidR="00000000" w:rsidDel="00000000" w:rsidP="00000000" w:rsidRDefault="00000000" w:rsidRPr="00000000" w14:paraId="00000005">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jc w:val="both"/>
        <w:rPr>
          <w:rFonts w:ascii="Arial" w:cs="Arial" w:eastAsia="Arial" w:hAnsi="Arial"/>
          <w:sz w:val="24"/>
          <w:szCs w:val="24"/>
        </w:rPr>
      </w:pPr>
      <w:r w:rsidDel="00000000" w:rsidR="00000000" w:rsidRPr="00000000">
        <w:rPr>
          <w:rFonts w:ascii="Arial" w:cs="Arial" w:eastAsia="Arial" w:hAnsi="Arial"/>
          <w:color w:val="ff0000"/>
          <w:sz w:val="24"/>
          <w:szCs w:val="24"/>
          <w:rtl w:val="0"/>
        </w:rPr>
        <w:t xml:space="preserve">MATTHIAS BRUHN</w:t>
      </w:r>
      <w:r w:rsidDel="00000000" w:rsidR="00000000" w:rsidRPr="00000000">
        <w:rPr>
          <w:rtl w:val="0"/>
        </w:rPr>
      </w:r>
    </w:p>
    <w:p w:rsidR="00000000" w:rsidDel="00000000" w:rsidP="00000000" w:rsidRDefault="00000000" w:rsidRPr="00000000" w14:paraId="00000008">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Bielefeld en 1962. Estudió diseño gráfico en Dusseldorf y trabajó como animador y director independiente desde 1992 hasta 1998. Desde 1998, es CEO (junto con Richard Lutterbeck), director de arte y director de TrickStudio Lutterbeck GmbH en Colonia. Dirigió más de 25 cortometrajes, especiales de televisión y comerciales. </w:t>
      </w:r>
      <w:r w:rsidDel="00000000" w:rsidR="00000000" w:rsidRPr="00000000">
        <w:rPr>
          <w:rFonts w:ascii="Arial" w:cs="Arial" w:eastAsia="Arial" w:hAnsi="Arial"/>
          <w:i w:val="1"/>
          <w:sz w:val="24"/>
          <w:szCs w:val="24"/>
          <w:rtl w:val="0"/>
        </w:rPr>
        <w:t xml:space="preserve">Fritzi</w:t>
      </w:r>
      <w:r w:rsidDel="00000000" w:rsidR="00000000" w:rsidRPr="00000000">
        <w:rPr>
          <w:rFonts w:ascii="Arial" w:cs="Arial" w:eastAsia="Arial" w:hAnsi="Arial"/>
          <w:sz w:val="24"/>
          <w:szCs w:val="24"/>
          <w:rtl w:val="0"/>
        </w:rPr>
        <w:t xml:space="preserve"> es su segunda película animada después de </w:t>
      </w:r>
      <w:r w:rsidDel="00000000" w:rsidR="00000000" w:rsidRPr="00000000">
        <w:rPr>
          <w:rFonts w:ascii="Arial" w:cs="Arial" w:eastAsia="Arial" w:hAnsi="Arial"/>
          <w:i w:val="1"/>
          <w:sz w:val="24"/>
          <w:szCs w:val="24"/>
          <w:rtl w:val="0"/>
        </w:rPr>
        <w:t xml:space="preserve">Molly Monster The Movie</w:t>
      </w:r>
      <w:r w:rsidDel="00000000" w:rsidR="00000000" w:rsidRPr="00000000">
        <w:rPr>
          <w:rFonts w:ascii="Arial" w:cs="Arial" w:eastAsia="Arial" w:hAnsi="Arial"/>
          <w:sz w:val="24"/>
          <w:szCs w:val="24"/>
          <w:rtl w:val="0"/>
        </w:rPr>
        <w:t xml:space="preserve"> (2016). Sus producciones fueron galardonadas con decenas de premios nacionales e internacionales. Sus cortos animados incluyen </w:t>
      </w:r>
      <w:r w:rsidDel="00000000" w:rsidR="00000000" w:rsidRPr="00000000">
        <w:rPr>
          <w:rFonts w:ascii="Arial" w:cs="Arial" w:eastAsia="Arial" w:hAnsi="Arial"/>
          <w:i w:val="1"/>
          <w:sz w:val="24"/>
          <w:szCs w:val="24"/>
          <w:rtl w:val="0"/>
        </w:rPr>
        <w:t xml:space="preserve">Die Sandmanzen</w:t>
      </w:r>
      <w:r w:rsidDel="00000000" w:rsidR="00000000" w:rsidRPr="00000000">
        <w:rPr>
          <w:rFonts w:ascii="Arial" w:cs="Arial" w:eastAsia="Arial" w:hAnsi="Arial"/>
          <w:sz w:val="24"/>
          <w:szCs w:val="24"/>
          <w:rtl w:val="0"/>
        </w:rPr>
        <w:t xml:space="preserve"> (2008), </w:t>
      </w:r>
      <w:r w:rsidDel="00000000" w:rsidR="00000000" w:rsidRPr="00000000">
        <w:rPr>
          <w:rFonts w:ascii="Arial" w:cs="Arial" w:eastAsia="Arial" w:hAnsi="Arial"/>
          <w:i w:val="1"/>
          <w:sz w:val="24"/>
          <w:szCs w:val="24"/>
          <w:rtl w:val="0"/>
        </w:rPr>
        <w:t xml:space="preserve">Meine erste Hochzeit</w:t>
      </w:r>
      <w:r w:rsidDel="00000000" w:rsidR="00000000" w:rsidRPr="00000000">
        <w:rPr>
          <w:rFonts w:ascii="Arial" w:cs="Arial" w:eastAsia="Arial" w:hAnsi="Arial"/>
          <w:sz w:val="24"/>
          <w:szCs w:val="24"/>
          <w:rtl w:val="0"/>
        </w:rPr>
        <w:t xml:space="preserve"> (2008) y </w:t>
      </w:r>
      <w:r w:rsidDel="00000000" w:rsidR="00000000" w:rsidRPr="00000000">
        <w:rPr>
          <w:rFonts w:ascii="Arial" w:cs="Arial" w:eastAsia="Arial" w:hAnsi="Arial"/>
          <w:i w:val="1"/>
          <w:sz w:val="24"/>
          <w:szCs w:val="24"/>
          <w:rtl w:val="0"/>
        </w:rPr>
        <w:t xml:space="preserve">À la découverte du monde</w:t>
      </w:r>
      <w:r w:rsidDel="00000000" w:rsidR="00000000" w:rsidRPr="00000000">
        <w:rPr>
          <w:rFonts w:ascii="Arial" w:cs="Arial" w:eastAsia="Arial" w:hAnsi="Arial"/>
          <w:sz w:val="24"/>
          <w:szCs w:val="24"/>
          <w:rtl w:val="0"/>
        </w:rPr>
        <w:t xml:space="preserve"> (2017).</w:t>
      </w:r>
    </w:p>
    <w:p w:rsidR="00000000" w:rsidDel="00000000" w:rsidP="00000000" w:rsidRDefault="00000000" w:rsidRPr="00000000" w14:paraId="00000009">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4"/>
          <w:szCs w:val="24"/>
        </w:rPr>
      </w:pPr>
      <w:r w:rsidDel="00000000" w:rsidR="00000000" w:rsidRPr="00000000">
        <w:rPr>
          <w:rFonts w:ascii="Arial" w:cs="Arial" w:eastAsia="Arial" w:hAnsi="Arial"/>
          <w:color w:val="ff0000"/>
          <w:sz w:val="24"/>
          <w:szCs w:val="24"/>
          <w:rtl w:val="0"/>
        </w:rPr>
        <w:t xml:space="preserve">RALF KUKULA</w:t>
      </w:r>
      <w:r w:rsidDel="00000000" w:rsidR="00000000" w:rsidRPr="00000000">
        <w:rPr>
          <w:rtl w:val="0"/>
        </w:rPr>
      </w:r>
    </w:p>
    <w:p w:rsidR="00000000" w:rsidDel="00000000" w:rsidP="00000000" w:rsidRDefault="00000000" w:rsidRPr="00000000" w14:paraId="0000000B">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Dresde en 1962. Tras asistir a cursos sobre Pintura y Diseño Gráfico en Dresde y tras estudiar en la Escuela Superior de Cine y Televisión Konrad Wolf de Potsdam-Babelsberg, comenzó a trabajar como animador en los estudios DEFA, los estudios de filmación estatales de la República Democrática Alemana. En 1993, fundó Balance Film GmbH para producir y desarrollar películas animadas y documentales para cine y televisión. Sus cortos animados incluyen </w:t>
      </w:r>
      <w:r w:rsidDel="00000000" w:rsidR="00000000" w:rsidRPr="00000000">
        <w:rPr>
          <w:rFonts w:ascii="Arial" w:cs="Arial" w:eastAsia="Arial" w:hAnsi="Arial"/>
          <w:i w:val="1"/>
          <w:sz w:val="24"/>
          <w:szCs w:val="24"/>
          <w:rtl w:val="0"/>
        </w:rPr>
        <w:t xml:space="preserve">Die Sandmanzen</w:t>
      </w:r>
      <w:r w:rsidDel="00000000" w:rsidR="00000000" w:rsidRPr="00000000">
        <w:rPr>
          <w:rFonts w:ascii="Arial" w:cs="Arial" w:eastAsia="Arial" w:hAnsi="Arial"/>
          <w:sz w:val="24"/>
          <w:szCs w:val="24"/>
          <w:rtl w:val="0"/>
        </w:rPr>
        <w:t xml:space="preserve"> (2008), </w:t>
      </w:r>
      <w:r w:rsidDel="00000000" w:rsidR="00000000" w:rsidRPr="00000000">
        <w:rPr>
          <w:rFonts w:ascii="Arial" w:cs="Arial" w:eastAsia="Arial" w:hAnsi="Arial"/>
          <w:i w:val="1"/>
          <w:sz w:val="24"/>
          <w:szCs w:val="24"/>
          <w:rtl w:val="0"/>
        </w:rPr>
        <w:t xml:space="preserve">Meine erste Hochzeit</w:t>
      </w:r>
      <w:r w:rsidDel="00000000" w:rsidR="00000000" w:rsidRPr="00000000">
        <w:rPr>
          <w:rFonts w:ascii="Arial" w:cs="Arial" w:eastAsia="Arial" w:hAnsi="Arial"/>
          <w:sz w:val="24"/>
          <w:szCs w:val="24"/>
          <w:rtl w:val="0"/>
        </w:rPr>
        <w:t xml:space="preserve"> (2008) y </w:t>
      </w:r>
      <w:r w:rsidDel="00000000" w:rsidR="00000000" w:rsidRPr="00000000">
        <w:rPr>
          <w:rFonts w:ascii="Arial" w:cs="Arial" w:eastAsia="Arial" w:hAnsi="Arial"/>
          <w:i w:val="1"/>
          <w:sz w:val="24"/>
          <w:szCs w:val="24"/>
          <w:rtl w:val="0"/>
        </w:rPr>
        <w:t xml:space="preserve">À la découverte du monde</w:t>
      </w:r>
      <w:r w:rsidDel="00000000" w:rsidR="00000000" w:rsidRPr="00000000">
        <w:rPr>
          <w:rFonts w:ascii="Arial" w:cs="Arial" w:eastAsia="Arial" w:hAnsi="Arial"/>
          <w:sz w:val="24"/>
          <w:szCs w:val="24"/>
          <w:rtl w:val="0"/>
        </w:rPr>
        <w:t xml:space="preserve"> (2017).</w:t>
      </w:r>
    </w:p>
    <w:p w:rsidR="00000000" w:rsidDel="00000000" w:rsidP="00000000" w:rsidRDefault="00000000" w:rsidRPr="00000000" w14:paraId="0000000C">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F">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spacing w:after="0" w:line="240" w:lineRule="auto"/>
        <w:rPr>
          <w:rFonts w:ascii="Arial" w:cs="Arial" w:eastAsia="Arial" w:hAnsi="Arial"/>
        </w:rPr>
      </w:pPr>
      <w:r w:rsidDel="00000000" w:rsidR="00000000" w:rsidRPr="00000000">
        <w:rPr>
          <w:rFonts w:ascii="Arial" w:cs="Arial" w:eastAsia="Arial" w:hAnsi="Arial"/>
          <w:b w:val="1"/>
          <w:color w:val="ff0000"/>
          <w:rtl w:val="0"/>
        </w:rPr>
        <w:t xml:space="preserve">Dirección</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Ralf Kukula, Matthias Bruhn</w:t>
      </w:r>
    </w:p>
    <w:p w:rsidR="00000000" w:rsidDel="00000000" w:rsidP="00000000" w:rsidRDefault="00000000" w:rsidRPr="00000000" w14:paraId="00000012">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Beate Völcker</w:t>
      </w:r>
    </w:p>
    <w:p w:rsidR="00000000" w:rsidDel="00000000" w:rsidP="00000000" w:rsidRDefault="00000000" w:rsidRPr="00000000" w14:paraId="00000013">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Stefan Urlaß</w:t>
      </w:r>
    </w:p>
    <w:p w:rsidR="00000000" w:rsidDel="00000000" w:rsidP="00000000" w:rsidRDefault="00000000" w:rsidRPr="00000000" w14:paraId="00000014">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Productores</w:t>
      </w:r>
      <w:r w:rsidDel="00000000" w:rsidR="00000000" w:rsidRPr="00000000">
        <w:rPr>
          <w:rFonts w:ascii="Arial" w:cs="Arial" w:eastAsia="Arial" w:hAnsi="Arial"/>
          <w:rtl w:val="0"/>
        </w:rPr>
        <w:t xml:space="preserve"> Ralf Kukula, Richard Lutterbeck, Matthias Bruhn, Pierre Urbain, David Mouraire, Alena Vandasová, Martin Vandas, Stéphane Quinet</w:t>
      </w:r>
    </w:p>
    <w:p w:rsidR="00000000" w:rsidDel="00000000" w:rsidP="00000000" w:rsidRDefault="00000000" w:rsidRPr="00000000" w14:paraId="00000015">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Balance Film/Dresden, Trickstudio Lutterbeck, Doghouse Films, Maur Film, Artemis Productions </w:t>
      </w:r>
    </w:p>
    <w:p w:rsidR="00000000" w:rsidDel="00000000" w:rsidP="00000000" w:rsidRDefault="00000000" w:rsidRPr="00000000" w14:paraId="00000016">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Ali Lyons, Oisin Conroy, Lucy Carolan, James O'Donohue, Nicola Lindsay, Hugh O'Conor, Aoibhin Murphy</w:t>
      </w:r>
    </w:p>
    <w:p w:rsidR="00000000" w:rsidDel="00000000" w:rsidP="00000000" w:rsidRDefault="00000000" w:rsidRPr="00000000" w14:paraId="00000017">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2019</w:t>
      </w:r>
    </w:p>
    <w:p w:rsidR="00000000" w:rsidDel="00000000" w:rsidP="00000000" w:rsidRDefault="00000000" w:rsidRPr="00000000" w14:paraId="00000018">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80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9">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highlight w:val="yellow"/>
          <w:rtl w:val="0"/>
        </w:rPr>
        <w:t xml:space="preserve">inglés</w:t>
      </w:r>
      <w:r w:rsidDel="00000000" w:rsidR="00000000" w:rsidRPr="00000000">
        <w:rPr>
          <w:rtl w:val="0"/>
        </w:rPr>
      </w:r>
    </w:p>
    <w:p w:rsidR="00000000" w:rsidDel="00000000" w:rsidP="00000000" w:rsidRDefault="00000000" w:rsidRPr="00000000" w14:paraId="0000001A">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 </w:t>
      </w:r>
    </w:p>
    <w:p w:rsidR="00000000" w:rsidDel="00000000" w:rsidP="00000000" w:rsidRDefault="00000000" w:rsidRPr="00000000" w14:paraId="0000001B">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Subvencionado por </w:t>
      </w:r>
      <w:r w:rsidDel="00000000" w:rsidR="00000000" w:rsidRPr="00000000">
        <w:rPr>
          <w:rFonts w:ascii="Arial" w:cs="Arial" w:eastAsia="Arial" w:hAnsi="Arial"/>
          <w:rtl w:val="0"/>
        </w:rPr>
        <w:t xml:space="preserve">BKM, Mitteldeutsche Medienförderung, MFG Baden-Württemberg, NRW, DFFF, FFA, Eurimages, Film Fund Luxemburg, Wallimage, Czech Film Fund</w:t>
      </w:r>
      <w:r w:rsidDel="00000000" w:rsidR="00000000" w:rsidRPr="00000000">
        <w:rPr>
          <w:rtl w:val="0"/>
        </w:rPr>
      </w:r>
    </w:p>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Festival Internacional de Cine para Niños de Chicago 2019, Aubagne 2020, Nueva Zelanda 2020, Valladolid 2019</w:t>
      </w:r>
    </w:p>
    <w:p w:rsidR="00000000" w:rsidDel="00000000" w:rsidP="00000000" w:rsidRDefault="00000000" w:rsidRPr="00000000" w14:paraId="0000001D">
      <w:pPr>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Premios </w:t>
      </w:r>
      <w:r w:rsidDel="00000000" w:rsidR="00000000" w:rsidRPr="00000000">
        <w:rPr>
          <w:rFonts w:ascii="Arial" w:cs="Arial" w:eastAsia="Arial" w:hAnsi="Arial"/>
          <w:rtl w:val="0"/>
        </w:rPr>
        <w:t xml:space="preserve">Premio de la Asociación de Críticos de Cine de Alemania 2020 (Mejor Película para Niños)</w:t>
      </w:r>
      <w:r w:rsidDel="00000000" w:rsidR="00000000" w:rsidRPr="00000000">
        <w:rPr>
          <w:rtl w:val="0"/>
        </w:rPr>
      </w:r>
    </w:p>
    <w:p w:rsidR="00000000" w:rsidDel="00000000" w:rsidP="00000000" w:rsidRDefault="00000000" w:rsidRPr="00000000" w14:paraId="0000001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1F">
      <w:pPr>
        <w:spacing w:after="0" w:lineRule="auto"/>
        <w:jc w:val="both"/>
        <w:rPr/>
      </w:pPr>
      <w:r w:rsidDel="00000000" w:rsidR="00000000" w:rsidRPr="00000000">
        <w:rPr>
          <w:rtl w:val="0"/>
        </w:rPr>
      </w:r>
    </w:p>
    <w:p w:rsidR="00000000" w:rsidDel="00000000" w:rsidP="00000000" w:rsidRDefault="00000000" w:rsidRPr="00000000" w14:paraId="00000020">
      <w:pPr>
        <w:spacing w:after="0" w:lineRule="auto"/>
        <w:rPr>
          <w:rFonts w:ascii="Arial" w:cs="Arial" w:eastAsia="Arial" w:hAnsi="Arial"/>
          <w:color w:val="ff0000"/>
        </w:rPr>
      </w:pPr>
      <w:bookmarkStart w:colFirst="0" w:colLast="0" w:name="_heading=h.gjdgxs" w:id="1"/>
      <w:bookmarkEnd w:id="1"/>
      <w:r w:rsidDel="00000000" w:rsidR="00000000" w:rsidRPr="00000000">
        <w:rPr>
          <w:rtl w:val="0"/>
        </w:rPr>
      </w:r>
    </w:p>
    <w:p w:rsidR="00000000" w:rsidDel="00000000" w:rsidP="00000000" w:rsidRDefault="00000000" w:rsidRPr="00000000" w14:paraId="00000021">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2">
      <w:pPr>
        <w:spacing w:after="0" w:lineRule="auto"/>
        <w:rPr>
          <w:rFonts w:ascii="Arial" w:cs="Arial" w:eastAsia="Arial" w:hAnsi="Arial"/>
        </w:rPr>
      </w:pPr>
      <w:r w:rsidDel="00000000" w:rsidR="00000000" w:rsidRPr="00000000">
        <w:rPr>
          <w:rFonts w:ascii="Arial" w:cs="Arial" w:eastAsia="Arial" w:hAnsi="Arial"/>
          <w:rtl w:val="0"/>
        </w:rPr>
        <w:t xml:space="preserve">Global Screen GmbH</w:t>
      </w:r>
    </w:p>
    <w:p w:rsidR="00000000" w:rsidDel="00000000" w:rsidP="00000000" w:rsidRDefault="00000000" w:rsidRPr="00000000" w14:paraId="00000023">
      <w:pPr>
        <w:spacing w:after="0" w:lineRule="auto"/>
        <w:rPr>
          <w:rFonts w:ascii="Arial" w:cs="Arial" w:eastAsia="Arial" w:hAnsi="Arial"/>
        </w:rPr>
      </w:pPr>
      <w:r w:rsidDel="00000000" w:rsidR="00000000" w:rsidRPr="00000000">
        <w:rPr>
          <w:rFonts w:ascii="Arial" w:cs="Arial" w:eastAsia="Arial" w:hAnsi="Arial"/>
          <w:rtl w:val="0"/>
        </w:rPr>
        <w:t xml:space="preserve">Sonnenstr. 21</w:t>
      </w:r>
    </w:p>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80331 Múnich, Alemania</w:t>
      </w:r>
    </w:p>
    <w:p w:rsidR="00000000" w:rsidDel="00000000" w:rsidP="00000000" w:rsidRDefault="00000000" w:rsidRPr="00000000" w14:paraId="00000025">
      <w:pPr>
        <w:spacing w:after="0" w:lineRule="auto"/>
        <w:rPr>
          <w:rFonts w:ascii="Arial" w:cs="Arial" w:eastAsia="Arial" w:hAnsi="Arial"/>
        </w:rPr>
      </w:pPr>
      <w:r w:rsidDel="00000000" w:rsidR="00000000" w:rsidRPr="00000000">
        <w:rPr>
          <w:rFonts w:ascii="Arial" w:cs="Arial" w:eastAsia="Arial" w:hAnsi="Arial"/>
          <w:rtl w:val="0"/>
        </w:rPr>
        <w:t xml:space="preserve">www.globalscreen.de</w:t>
      </w:r>
    </w:p>
    <w:sectPr>
      <w:headerReference r:id="rId7"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0</wp:posOffset>
          </wp:positionV>
          <wp:extent cx="862330" cy="438785"/>
          <wp:effectExtent b="0" l="0" r="0" t="0"/>
          <wp:wrapSquare wrapText="bothSides" distB="0" distT="0" distL="114300" distR="114300"/>
          <wp:docPr id="8"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character" w:styleId="nfasis">
    <w:name w:val="Emphasis"/>
    <w:basedOn w:val="Fuentedeprrafopredeter"/>
    <w:uiPriority w:val="20"/>
    <w:qFormat w:val="1"/>
    <w:rsid w:val="00937C01"/>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MjeoR01dirhbOmj30RRd1zgyKg==">AMUW2mUGvIp4SAYr0txGh9xP7HIBNPnp316zoSKUsmjw1GKCF8NliPURCJC/z8E/6qNJUWx0DpGZIaKR6Np3aUVve3odexVcJGtG0loNNm6xDDzDB8J54BCPEBgSVeI0hC5hGYsr2+Ea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2020-08-04T13:11:00Z</dcterms:created>
  <dc:creator>REM</dc:creator>
</cp:coreProperties>
</file>